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284"/>
        </w:tabs>
        <w:rPr>
          <w:rFonts w:hint="eastAsia" w:ascii="宋体"/>
          <w:b/>
          <w:sz w:val="28"/>
        </w:rPr>
      </w:pPr>
      <w:r>
        <w:rPr>
          <w:rFonts w:hint="eastAsia" w:ascii="宋体"/>
          <w:b/>
        </w:rPr>
        <w:t xml:space="preserve">附录2                           </w:t>
      </w:r>
      <w:r>
        <w:rPr>
          <w:rFonts w:hint="eastAsia" w:ascii="宋体"/>
          <w:b/>
          <w:sz w:val="28"/>
        </w:rPr>
        <w:t>业余无线电台技术资料申报表</w:t>
      </w:r>
    </w:p>
    <w:p>
      <w:pPr>
        <w:spacing w:line="280" w:lineRule="exact"/>
        <w:rPr>
          <w:rFonts w:hint="eastAsia"/>
          <w:b/>
          <w:sz w:val="18"/>
        </w:rPr>
      </w:pPr>
      <w:r>
        <w:rPr>
          <w:rFonts w:hint="eastAsia" w:ascii="宋体"/>
          <w:b/>
          <w:sz w:val="18"/>
        </w:rPr>
        <w:t xml:space="preserve"> </w:t>
      </w:r>
      <w:r>
        <w:rPr>
          <w:rFonts w:hint="eastAsia" w:ascii="宋体"/>
        </w:rPr>
        <w:t xml:space="preserve">  国无管表 19</w:t>
      </w:r>
    </w:p>
    <w:tbl>
      <w:tblPr>
        <w:tblW w:w="1092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0"/>
        <w:gridCol w:w="18"/>
        <w:gridCol w:w="1430"/>
        <w:gridCol w:w="17"/>
        <w:gridCol w:w="22"/>
        <w:gridCol w:w="578"/>
        <w:gridCol w:w="10"/>
        <w:gridCol w:w="888"/>
        <w:gridCol w:w="596"/>
        <w:gridCol w:w="868"/>
        <w:gridCol w:w="9"/>
        <w:gridCol w:w="71"/>
        <w:gridCol w:w="1207"/>
        <w:gridCol w:w="198"/>
        <w:gridCol w:w="195"/>
        <w:gridCol w:w="805"/>
        <w:gridCol w:w="300"/>
        <w:gridCol w:w="11"/>
        <w:gridCol w:w="164"/>
        <w:gridCol w:w="2015"/>
      </w:tblGrid>
      <w:tr>
        <w:trPr>
          <w:trHeight w:val="400" w:hRule="atLeast"/>
        </w:trPr>
        <w:tc>
          <w:tcPr>
            <w:tcW w:w="10920" w:type="dxa"/>
            <w:gridSpan w:val="21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999999"/>
            <w:vAlign w:val="center"/>
          </w:tcPr>
          <w:p>
            <w:pPr>
              <w:numPr>
                <w:ilvl w:val="0"/>
                <w:numId w:val="1"/>
              </w:numPr>
              <w:spacing w:before="100"/>
              <w:rPr>
                <w:rFonts w:hint="eastAsia" w:ascii="宋体"/>
                <w:b/>
                <w:color w:val="auto"/>
                <w:sz w:val="24"/>
              </w:rPr>
            </w:pPr>
            <w:bookmarkStart w:id="0" w:name="_GoBack"/>
            <w:r>
              <w:rPr>
                <w:rFonts w:hint="eastAsia" w:ascii="宋体"/>
                <w:b/>
                <w:color w:val="auto"/>
                <w:sz w:val="24"/>
              </w:rPr>
              <w:t>申请类型</w:t>
            </w:r>
          </w:p>
        </w:tc>
      </w:tr>
      <w:tr>
        <w:trPr>
          <w:trHeight w:val="397" w:hRule="atLeast"/>
        </w:trPr>
        <w:tc>
          <w:tcPr>
            <w:tcW w:w="3005" w:type="dxa"/>
            <w:gridSpan w:val="6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■</w:t>
            </w:r>
            <w:r>
              <w:rPr>
                <w:rFonts w:hint="eastAsia" w:ascii="宋体"/>
                <w:color w:val="auto"/>
              </w:rPr>
              <w:t xml:space="preserve">新设        </w:t>
            </w:r>
            <w:r>
              <w:rPr>
                <w:rFonts w:hint="eastAsia" w:ascii="宋体" w:hAnsi="宋体"/>
                <w:color w:val="auto"/>
              </w:rPr>
              <w:t>□ 变</w:t>
            </w:r>
            <w:r>
              <w:rPr>
                <w:rFonts w:hint="eastAsia" w:ascii="宋体"/>
                <w:color w:val="auto"/>
              </w:rPr>
              <w:t>更</w:t>
            </w:r>
          </w:p>
        </w:tc>
        <w:tc>
          <w:tcPr>
            <w:tcW w:w="7915" w:type="dxa"/>
            <w:gridSpan w:val="1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60"/>
              <w:rPr>
                <w:rFonts w:hint="eastAsia"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台站种类：  ■一般   □ 特殊(请注明)</w:t>
            </w:r>
            <w:r>
              <w:rPr>
                <w:rFonts w:hint="eastAsia" w:ascii="宋体" w:hAnsi="宋体"/>
                <w:color w:val="auto"/>
                <w:u w:val="single"/>
              </w:rPr>
              <w:t xml:space="preserve">                            </w:t>
            </w:r>
          </w:p>
        </w:tc>
      </w:tr>
      <w:tr>
        <w:trPr>
          <w:trHeight w:val="261" w:hRule="atLeast"/>
        </w:trPr>
        <w:tc>
          <w:tcPr>
            <w:tcW w:w="10920" w:type="dxa"/>
            <w:gridSpan w:val="21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999999"/>
            <w:vAlign w:val="center"/>
          </w:tcPr>
          <w:p>
            <w:pPr>
              <w:numPr>
                <w:ilvl w:val="0"/>
                <w:numId w:val="1"/>
              </w:numPr>
              <w:spacing w:before="100"/>
              <w:rPr>
                <w:rFonts w:hint="eastAsia" w:ascii="宋体"/>
                <w:b/>
                <w:color w:val="auto"/>
                <w:sz w:val="24"/>
              </w:rPr>
            </w:pPr>
            <w:r>
              <w:rPr>
                <w:rFonts w:hint="eastAsia" w:ascii="宋体"/>
                <w:b/>
                <w:color w:val="auto"/>
                <w:sz w:val="24"/>
              </w:rPr>
              <w:t>台站数据</w:t>
            </w:r>
          </w:p>
        </w:tc>
      </w:tr>
      <w:tr>
        <w:trPr>
          <w:trHeight w:val="397" w:hRule="atLeast"/>
        </w:trPr>
        <w:tc>
          <w:tcPr>
            <w:tcW w:w="3005" w:type="dxa"/>
            <w:gridSpan w:val="6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before="60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业余无线电台呼号（如有）</w:t>
            </w:r>
          </w:p>
        </w:tc>
        <w:tc>
          <w:tcPr>
            <w:tcW w:w="7915" w:type="dxa"/>
            <w:gridSpan w:val="1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60"/>
              <w:rPr>
                <w:rFonts w:hint="eastAsia" w:ascii="宋体" w:hAnsi="宋体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1536" w:type="dxa"/>
            <w:gridSpan w:val="3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设台人信息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    名*</w:t>
            </w:r>
          </w:p>
        </w:tc>
        <w:tc>
          <w:tcPr>
            <w:tcW w:w="294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680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身份证件号码*</w:t>
            </w:r>
          </w:p>
        </w:tc>
        <w:tc>
          <w:tcPr>
            <w:tcW w:w="329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ordWrap w:val="0"/>
              <w:ind w:right="210"/>
              <w:rPr>
                <w:rFonts w:hint="eastAsia" w:ascii="宋体" w:hAnsi="宋体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1536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设台单位信息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单位名称*</w:t>
            </w:r>
          </w:p>
        </w:tc>
        <w:tc>
          <w:tcPr>
            <w:tcW w:w="7915" w:type="dxa"/>
            <w:gridSpan w:val="15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153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机构代码</w:t>
            </w:r>
            <w:r>
              <w:rPr>
                <w:rFonts w:ascii="宋体" w:hAnsi="宋体"/>
                <w:color w:val="auto"/>
              </w:rPr>
              <w:t>*</w:t>
            </w:r>
          </w:p>
        </w:tc>
        <w:tc>
          <w:tcPr>
            <w:tcW w:w="7915" w:type="dxa"/>
            <w:gridSpan w:val="15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3005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固定台天线馈电点海拔高度</w:t>
            </w:r>
          </w:p>
        </w:tc>
        <w:tc>
          <w:tcPr>
            <w:tcW w:w="14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47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地理坐标</w:t>
            </w:r>
          </w:p>
        </w:tc>
        <w:tc>
          <w:tcPr>
            <w:tcW w:w="247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left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东经    °  ′  ″</w:t>
            </w:r>
          </w:p>
        </w:tc>
        <w:tc>
          <w:tcPr>
            <w:tcW w:w="2490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60"/>
              <w:jc w:val="left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</w:rPr>
              <w:t>北纬   °   ′   ″</w:t>
            </w:r>
          </w:p>
        </w:tc>
      </w:tr>
      <w:tr>
        <w:trPr>
          <w:trHeight w:val="551" w:hRule="atLeast"/>
        </w:trPr>
        <w:tc>
          <w:tcPr>
            <w:tcW w:w="10920" w:type="dxa"/>
            <w:gridSpan w:val="21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999999"/>
            <w:vAlign w:val="center"/>
          </w:tcPr>
          <w:p>
            <w:pPr>
              <w:spacing w:before="100"/>
              <w:rPr>
                <w:rFonts w:hint="eastAsia" w:asci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③</w:t>
            </w:r>
            <w:r>
              <w:rPr>
                <w:rFonts w:hint="eastAsia" w:ascii="宋体"/>
                <w:b/>
                <w:color w:val="auto"/>
                <w:sz w:val="24"/>
              </w:rPr>
              <w:t xml:space="preserve"> 新增或变更设备数据</w:t>
            </w:r>
            <w:r>
              <w:rPr>
                <w:rFonts w:hint="eastAsia" w:ascii="宋体" w:hAnsi="宋体"/>
                <w:color w:val="auto"/>
              </w:rPr>
              <w:t>（新增需全部填写。变更申请仅需填入待变更的新信息）</w:t>
            </w:r>
          </w:p>
        </w:tc>
      </w:tr>
      <w:tr>
        <w:trPr>
          <w:trHeight w:val="397" w:hRule="atLeast"/>
        </w:trPr>
        <w:tc>
          <w:tcPr>
            <w:tcW w:w="15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b/>
                <w:color w:val="auto"/>
              </w:rPr>
            </w:pPr>
            <w:r>
              <w:rPr>
                <w:rFonts w:hint="eastAsia" w:ascii="宋体"/>
                <w:color w:val="auto"/>
              </w:rPr>
              <w:t>设备型号</w:t>
            </w:r>
          </w:p>
        </w:tc>
        <w:tc>
          <w:tcPr>
            <w:tcW w:w="2963" w:type="dxa"/>
            <w:gridSpan w:val="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rPr>
                <w:rFonts w:hint="eastAsia" w:ascii="宋体"/>
                <w:color w:val="auto"/>
              </w:rPr>
            </w:pPr>
          </w:p>
        </w:tc>
        <w:tc>
          <w:tcPr>
            <w:tcW w:w="1544" w:type="dxa"/>
            <w:gridSpan w:val="4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生产厂家</w:t>
            </w:r>
          </w:p>
        </w:tc>
        <w:tc>
          <w:tcPr>
            <w:tcW w:w="4895" w:type="dxa"/>
            <w:gridSpan w:val="8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60"/>
              <w:rPr>
                <w:rFonts w:hint="eastAsia" w:ascii="宋体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1518" w:type="dxa"/>
            <w:gridSpan w:val="2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型号核准代码</w:t>
            </w:r>
          </w:p>
        </w:tc>
        <w:tc>
          <w:tcPr>
            <w:tcW w:w="296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before="60"/>
              <w:rPr>
                <w:rFonts w:hint="eastAsia" w:ascii="宋体"/>
                <w:color w:val="auto"/>
              </w:rPr>
            </w:pPr>
          </w:p>
        </w:tc>
        <w:tc>
          <w:tcPr>
            <w:tcW w:w="154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出厂编号</w:t>
            </w:r>
          </w:p>
        </w:tc>
        <w:tc>
          <w:tcPr>
            <w:tcW w:w="489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before="60"/>
              <w:rPr>
                <w:rFonts w:hint="eastAsia" w:ascii="宋体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1518" w:type="dxa"/>
            <w:gridSpan w:val="2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工作频段</w:t>
            </w:r>
          </w:p>
        </w:tc>
        <w:tc>
          <w:tcPr>
            <w:tcW w:w="14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□ HF以下</w:t>
            </w:r>
          </w:p>
        </w:tc>
        <w:tc>
          <w:tcPr>
            <w:tcW w:w="149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■ HF</w:t>
            </w:r>
          </w:p>
        </w:tc>
        <w:tc>
          <w:tcPr>
            <w:tcW w:w="154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□ 50MHz</w:t>
            </w:r>
          </w:p>
        </w:tc>
        <w:tc>
          <w:tcPr>
            <w:tcW w:w="14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□144MHz</w:t>
            </w:r>
          </w:p>
        </w:tc>
        <w:tc>
          <w:tcPr>
            <w:tcW w:w="14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</w:t>
            </w:r>
            <w:r>
              <w:rPr>
                <w:rFonts w:hint="eastAsia" w:ascii="宋体"/>
                <w:color w:val="auto"/>
              </w:rPr>
              <w:t>430MHz</w:t>
            </w:r>
          </w:p>
        </w:tc>
        <w:tc>
          <w:tcPr>
            <w:tcW w:w="201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 1240MHz及以上</w:t>
            </w:r>
          </w:p>
        </w:tc>
      </w:tr>
      <w:tr>
        <w:trPr>
          <w:trHeight w:val="397" w:hRule="atLeast"/>
        </w:trPr>
        <w:tc>
          <w:tcPr>
            <w:tcW w:w="1518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最大发射功率</w:t>
            </w:r>
          </w:p>
        </w:tc>
        <w:tc>
          <w:tcPr>
            <w:tcW w:w="1465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pacing w:before="60"/>
              <w:jc w:val="right"/>
              <w:rPr>
                <w:rFonts w:hint="eastAsia"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</w:t>
            </w:r>
            <w:r>
              <w:rPr>
                <w:rFonts w:hint="eastAsia" w:ascii="宋体"/>
                <w:color w:val="auto"/>
              </w:rPr>
              <w:t>W</w:t>
            </w:r>
          </w:p>
        </w:tc>
        <w:tc>
          <w:tcPr>
            <w:tcW w:w="1498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spacing w:before="60"/>
              <w:jc w:val="right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W</w:t>
            </w:r>
          </w:p>
        </w:tc>
        <w:tc>
          <w:tcPr>
            <w:tcW w:w="1544" w:type="dxa"/>
            <w:gridSpan w:val="4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right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W</w:t>
            </w:r>
          </w:p>
        </w:tc>
        <w:tc>
          <w:tcPr>
            <w:tcW w:w="1405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right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W</w:t>
            </w:r>
          </w:p>
        </w:tc>
        <w:tc>
          <w:tcPr>
            <w:tcW w:w="1475" w:type="dxa"/>
            <w:gridSpan w:val="5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right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W</w:t>
            </w:r>
          </w:p>
        </w:tc>
        <w:tc>
          <w:tcPr>
            <w:tcW w:w="2015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60"/>
              <w:jc w:val="righ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W</w:t>
            </w:r>
          </w:p>
        </w:tc>
      </w:tr>
      <w:tr>
        <w:trPr>
          <w:trHeight w:val="397" w:hRule="atLeast"/>
        </w:trPr>
        <w:tc>
          <w:tcPr>
            <w:tcW w:w="15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b/>
                <w:color w:val="auto"/>
              </w:rPr>
            </w:pPr>
            <w:r>
              <w:rPr>
                <w:rFonts w:hint="eastAsia" w:ascii="宋体"/>
                <w:color w:val="auto"/>
              </w:rPr>
              <w:t>设备型号</w:t>
            </w:r>
          </w:p>
        </w:tc>
        <w:tc>
          <w:tcPr>
            <w:tcW w:w="2963" w:type="dxa"/>
            <w:gridSpan w:val="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rPr>
                <w:rFonts w:hint="eastAsia" w:ascii="宋体"/>
                <w:color w:val="auto"/>
              </w:rPr>
            </w:pPr>
          </w:p>
        </w:tc>
        <w:tc>
          <w:tcPr>
            <w:tcW w:w="1544" w:type="dxa"/>
            <w:gridSpan w:val="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生产厂家</w:t>
            </w:r>
          </w:p>
        </w:tc>
        <w:tc>
          <w:tcPr>
            <w:tcW w:w="4895" w:type="dxa"/>
            <w:gridSpan w:val="8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60"/>
              <w:rPr>
                <w:rFonts w:hint="eastAsia" w:ascii="宋体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1518" w:type="dxa"/>
            <w:gridSpan w:val="2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型号核准代码</w:t>
            </w:r>
          </w:p>
        </w:tc>
        <w:tc>
          <w:tcPr>
            <w:tcW w:w="296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before="60"/>
              <w:rPr>
                <w:rFonts w:hint="eastAsia" w:ascii="宋体"/>
                <w:color w:val="auto"/>
              </w:rPr>
            </w:pPr>
          </w:p>
        </w:tc>
        <w:tc>
          <w:tcPr>
            <w:tcW w:w="154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出厂编号</w:t>
            </w:r>
          </w:p>
        </w:tc>
        <w:tc>
          <w:tcPr>
            <w:tcW w:w="489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before="60"/>
              <w:rPr>
                <w:rFonts w:hint="eastAsia" w:ascii="宋体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1518" w:type="dxa"/>
            <w:gridSpan w:val="2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工作频段</w:t>
            </w:r>
          </w:p>
        </w:tc>
        <w:tc>
          <w:tcPr>
            <w:tcW w:w="14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□ HF以下</w:t>
            </w:r>
          </w:p>
        </w:tc>
        <w:tc>
          <w:tcPr>
            <w:tcW w:w="149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□ HF</w:t>
            </w:r>
          </w:p>
        </w:tc>
        <w:tc>
          <w:tcPr>
            <w:tcW w:w="154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□ 50MHz</w:t>
            </w:r>
          </w:p>
        </w:tc>
        <w:tc>
          <w:tcPr>
            <w:tcW w:w="14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□ 144MHz</w:t>
            </w:r>
          </w:p>
        </w:tc>
        <w:tc>
          <w:tcPr>
            <w:tcW w:w="14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□ 430MHz</w:t>
            </w:r>
          </w:p>
        </w:tc>
        <w:tc>
          <w:tcPr>
            <w:tcW w:w="201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 1240MHz及以上</w:t>
            </w:r>
          </w:p>
        </w:tc>
      </w:tr>
      <w:tr>
        <w:trPr>
          <w:trHeight w:val="397" w:hRule="atLeast"/>
        </w:trPr>
        <w:tc>
          <w:tcPr>
            <w:tcW w:w="1518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最大发射功率</w:t>
            </w:r>
          </w:p>
        </w:tc>
        <w:tc>
          <w:tcPr>
            <w:tcW w:w="1465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pacing w:before="60"/>
              <w:jc w:val="right"/>
              <w:rPr>
                <w:rFonts w:hint="eastAsia"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</w:t>
            </w:r>
            <w:r>
              <w:rPr>
                <w:rFonts w:hint="eastAsia" w:ascii="宋体"/>
                <w:color w:val="auto"/>
              </w:rPr>
              <w:t>W</w:t>
            </w:r>
          </w:p>
        </w:tc>
        <w:tc>
          <w:tcPr>
            <w:tcW w:w="1498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spacing w:before="60"/>
              <w:jc w:val="right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W</w:t>
            </w:r>
          </w:p>
        </w:tc>
        <w:tc>
          <w:tcPr>
            <w:tcW w:w="1544" w:type="dxa"/>
            <w:gridSpan w:val="4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right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W</w:t>
            </w:r>
          </w:p>
        </w:tc>
        <w:tc>
          <w:tcPr>
            <w:tcW w:w="1405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right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W</w:t>
            </w:r>
          </w:p>
        </w:tc>
        <w:tc>
          <w:tcPr>
            <w:tcW w:w="1475" w:type="dxa"/>
            <w:gridSpan w:val="5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right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W</w:t>
            </w:r>
          </w:p>
        </w:tc>
        <w:tc>
          <w:tcPr>
            <w:tcW w:w="2015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60"/>
              <w:jc w:val="righ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W</w:t>
            </w:r>
          </w:p>
        </w:tc>
      </w:tr>
      <w:tr>
        <w:trPr>
          <w:trHeight w:val="397" w:hRule="atLeast"/>
        </w:trPr>
        <w:tc>
          <w:tcPr>
            <w:tcW w:w="15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b/>
                <w:color w:val="auto"/>
              </w:rPr>
            </w:pPr>
            <w:r>
              <w:rPr>
                <w:rFonts w:hint="eastAsia" w:ascii="宋体"/>
                <w:color w:val="auto"/>
              </w:rPr>
              <w:t>设备型号</w:t>
            </w:r>
          </w:p>
        </w:tc>
        <w:tc>
          <w:tcPr>
            <w:tcW w:w="2963" w:type="dxa"/>
            <w:gridSpan w:val="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rPr>
                <w:rFonts w:hint="eastAsia" w:ascii="宋体"/>
                <w:color w:val="auto"/>
              </w:rPr>
            </w:pPr>
          </w:p>
        </w:tc>
        <w:tc>
          <w:tcPr>
            <w:tcW w:w="1544" w:type="dxa"/>
            <w:gridSpan w:val="4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生产厂家</w:t>
            </w:r>
          </w:p>
        </w:tc>
        <w:tc>
          <w:tcPr>
            <w:tcW w:w="4895" w:type="dxa"/>
            <w:gridSpan w:val="8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60"/>
              <w:rPr>
                <w:rFonts w:hint="eastAsia" w:ascii="宋体" w:hAnsi="宋体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1518" w:type="dxa"/>
            <w:gridSpan w:val="2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型号核准代码</w:t>
            </w:r>
          </w:p>
        </w:tc>
        <w:tc>
          <w:tcPr>
            <w:tcW w:w="296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before="60"/>
              <w:rPr>
                <w:rFonts w:hint="eastAsia" w:ascii="宋体"/>
                <w:color w:val="auto"/>
              </w:rPr>
            </w:pPr>
          </w:p>
        </w:tc>
        <w:tc>
          <w:tcPr>
            <w:tcW w:w="154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出厂编号</w:t>
            </w:r>
          </w:p>
        </w:tc>
        <w:tc>
          <w:tcPr>
            <w:tcW w:w="489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before="60"/>
              <w:rPr>
                <w:rFonts w:hint="eastAsia" w:ascii="宋体" w:hAnsi="宋体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1518" w:type="dxa"/>
            <w:gridSpan w:val="2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工作频段</w:t>
            </w:r>
          </w:p>
        </w:tc>
        <w:tc>
          <w:tcPr>
            <w:tcW w:w="14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□ HF以下</w:t>
            </w:r>
          </w:p>
        </w:tc>
        <w:tc>
          <w:tcPr>
            <w:tcW w:w="149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□ HF</w:t>
            </w:r>
          </w:p>
        </w:tc>
        <w:tc>
          <w:tcPr>
            <w:tcW w:w="154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□ 50MHz</w:t>
            </w:r>
          </w:p>
        </w:tc>
        <w:tc>
          <w:tcPr>
            <w:tcW w:w="14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□ 144MHz</w:t>
            </w:r>
          </w:p>
        </w:tc>
        <w:tc>
          <w:tcPr>
            <w:tcW w:w="14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□ 430MHz</w:t>
            </w:r>
          </w:p>
        </w:tc>
        <w:tc>
          <w:tcPr>
            <w:tcW w:w="201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 1240MHz及以上</w:t>
            </w:r>
          </w:p>
        </w:tc>
      </w:tr>
      <w:tr>
        <w:trPr>
          <w:trHeight w:val="397" w:hRule="atLeast"/>
        </w:trPr>
        <w:tc>
          <w:tcPr>
            <w:tcW w:w="1518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最大发射功率</w:t>
            </w:r>
          </w:p>
        </w:tc>
        <w:tc>
          <w:tcPr>
            <w:tcW w:w="1465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pacing w:before="60"/>
              <w:jc w:val="right"/>
              <w:rPr>
                <w:rFonts w:hint="eastAsia"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</w:t>
            </w:r>
            <w:r>
              <w:rPr>
                <w:rFonts w:hint="eastAsia" w:ascii="宋体"/>
                <w:color w:val="auto"/>
              </w:rPr>
              <w:t>W</w:t>
            </w:r>
          </w:p>
        </w:tc>
        <w:tc>
          <w:tcPr>
            <w:tcW w:w="1498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spacing w:before="60"/>
              <w:jc w:val="right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W</w:t>
            </w:r>
          </w:p>
        </w:tc>
        <w:tc>
          <w:tcPr>
            <w:tcW w:w="1544" w:type="dxa"/>
            <w:gridSpan w:val="4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right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W</w:t>
            </w:r>
          </w:p>
        </w:tc>
        <w:tc>
          <w:tcPr>
            <w:tcW w:w="1405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right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W</w:t>
            </w:r>
          </w:p>
        </w:tc>
        <w:tc>
          <w:tcPr>
            <w:tcW w:w="1475" w:type="dxa"/>
            <w:gridSpan w:val="5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right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W</w:t>
            </w:r>
          </w:p>
        </w:tc>
        <w:tc>
          <w:tcPr>
            <w:tcW w:w="2015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60"/>
              <w:jc w:val="righ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W</w:t>
            </w:r>
          </w:p>
        </w:tc>
      </w:tr>
      <w:tr>
        <w:trPr>
          <w:trHeight w:val="440" w:hRule="atLeast"/>
        </w:trPr>
        <w:tc>
          <w:tcPr>
            <w:tcW w:w="10920" w:type="dxa"/>
            <w:gridSpan w:val="21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999999"/>
            <w:vAlign w:val="center"/>
          </w:tcPr>
          <w:p>
            <w:pPr>
              <w:spacing w:before="60"/>
              <w:rPr>
                <w:rFonts w:hint="eastAsia" w:ascii="宋体"/>
                <w:b/>
                <w:color w:val="auto"/>
                <w:sz w:val="24"/>
              </w:rPr>
            </w:pPr>
            <w:r>
              <w:rPr>
                <w:rFonts w:hint="eastAsia" w:ascii="宋体"/>
                <w:b/>
                <w:color w:val="auto"/>
                <w:sz w:val="24"/>
              </w:rPr>
              <w:t>④停用设备数据</w:t>
            </w:r>
          </w:p>
        </w:tc>
      </w:tr>
      <w:tr>
        <w:trPr>
          <w:trHeight w:val="397" w:hRule="atLeast"/>
        </w:trPr>
        <w:tc>
          <w:tcPr>
            <w:tcW w:w="1508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b/>
                <w:color w:val="auto"/>
              </w:rPr>
            </w:pPr>
            <w:r>
              <w:rPr>
                <w:rFonts w:hint="eastAsia" w:ascii="宋体"/>
                <w:color w:val="auto"/>
              </w:rPr>
              <w:t>设备型号</w:t>
            </w:r>
          </w:p>
        </w:tc>
        <w:tc>
          <w:tcPr>
            <w:tcW w:w="208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before="60"/>
              <w:rPr>
                <w:rFonts w:hint="eastAsia" w:ascii="宋体"/>
                <w:color w:val="auto"/>
              </w:rPr>
            </w:pPr>
          </w:p>
        </w:tc>
        <w:tc>
          <w:tcPr>
            <w:tcW w:w="14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生产厂家</w:t>
            </w:r>
          </w:p>
        </w:tc>
        <w:tc>
          <w:tcPr>
            <w:tcW w:w="21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before="60"/>
              <w:rPr>
                <w:rFonts w:hint="eastAsia" w:ascii="宋体"/>
                <w:color w:val="auto"/>
              </w:rPr>
            </w:pPr>
          </w:p>
        </w:tc>
        <w:tc>
          <w:tcPr>
            <w:tcW w:w="149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出厂编号</w:t>
            </w:r>
          </w:p>
        </w:tc>
        <w:tc>
          <w:tcPr>
            <w:tcW w:w="219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60"/>
              <w:rPr>
                <w:rFonts w:hint="eastAsia" w:ascii="宋体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1508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b/>
                <w:color w:val="auto"/>
              </w:rPr>
            </w:pPr>
            <w:r>
              <w:rPr>
                <w:rFonts w:hint="eastAsia" w:ascii="宋体"/>
                <w:color w:val="auto"/>
              </w:rPr>
              <w:t>设备型号</w:t>
            </w:r>
          </w:p>
        </w:tc>
        <w:tc>
          <w:tcPr>
            <w:tcW w:w="208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before="60"/>
              <w:rPr>
                <w:rFonts w:hint="eastAsia" w:ascii="宋体"/>
                <w:color w:val="auto"/>
              </w:rPr>
            </w:pPr>
          </w:p>
        </w:tc>
        <w:tc>
          <w:tcPr>
            <w:tcW w:w="14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生产厂家</w:t>
            </w:r>
          </w:p>
        </w:tc>
        <w:tc>
          <w:tcPr>
            <w:tcW w:w="21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before="60"/>
              <w:rPr>
                <w:rFonts w:hint="eastAsia" w:ascii="宋体"/>
                <w:color w:val="auto"/>
              </w:rPr>
            </w:pPr>
          </w:p>
        </w:tc>
        <w:tc>
          <w:tcPr>
            <w:tcW w:w="149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出厂编号</w:t>
            </w:r>
          </w:p>
        </w:tc>
        <w:tc>
          <w:tcPr>
            <w:tcW w:w="219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60"/>
              <w:rPr>
                <w:rFonts w:hint="eastAsia" w:ascii="宋体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150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b/>
                <w:color w:val="auto"/>
              </w:rPr>
            </w:pPr>
            <w:r>
              <w:rPr>
                <w:rFonts w:hint="eastAsia" w:ascii="宋体"/>
                <w:color w:val="auto"/>
              </w:rPr>
              <w:t>设备型号</w:t>
            </w:r>
          </w:p>
        </w:tc>
        <w:tc>
          <w:tcPr>
            <w:tcW w:w="2085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spacing w:before="60"/>
              <w:rPr>
                <w:rFonts w:hint="eastAsia" w:ascii="宋体"/>
                <w:color w:val="auto"/>
              </w:rPr>
            </w:pPr>
          </w:p>
        </w:tc>
        <w:tc>
          <w:tcPr>
            <w:tcW w:w="148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生产厂家</w:t>
            </w:r>
          </w:p>
        </w:tc>
        <w:tc>
          <w:tcPr>
            <w:tcW w:w="21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before="60"/>
              <w:rPr>
                <w:rFonts w:hint="eastAsia" w:ascii="宋体"/>
                <w:color w:val="auto"/>
              </w:rPr>
            </w:pPr>
          </w:p>
        </w:tc>
        <w:tc>
          <w:tcPr>
            <w:tcW w:w="149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出厂编号</w:t>
            </w:r>
          </w:p>
        </w:tc>
        <w:tc>
          <w:tcPr>
            <w:tcW w:w="219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60"/>
              <w:rPr>
                <w:rFonts w:hint="eastAsia" w:ascii="宋体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10920" w:type="dxa"/>
            <w:gridSpan w:val="2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999999"/>
            <w:vAlign w:val="center"/>
          </w:tcPr>
          <w:p>
            <w:pPr>
              <w:spacing w:before="60"/>
              <w:rPr>
                <w:rFonts w:hint="eastAsia" w:ascii="宋体"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⑤</w:t>
            </w:r>
            <w:r>
              <w:rPr>
                <w:rFonts w:hint="eastAsia" w:ascii="宋体"/>
                <w:b/>
                <w:color w:val="auto"/>
                <w:sz w:val="24"/>
              </w:rPr>
              <w:t>中继台数据</w:t>
            </w:r>
          </w:p>
        </w:tc>
      </w:tr>
      <w:tr>
        <w:trPr>
          <w:trHeight w:val="397" w:hRule="atLeast"/>
        </w:trPr>
        <w:tc>
          <w:tcPr>
            <w:tcW w:w="150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上行频率</w:t>
            </w:r>
          </w:p>
        </w:tc>
        <w:tc>
          <w:tcPr>
            <w:tcW w:w="2075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before="60"/>
              <w:jc w:val="right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MHz</w:t>
            </w:r>
          </w:p>
        </w:tc>
        <w:tc>
          <w:tcPr>
            <w:tcW w:w="149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下行频率</w:t>
            </w:r>
          </w:p>
        </w:tc>
        <w:tc>
          <w:tcPr>
            <w:tcW w:w="2155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before="60"/>
              <w:jc w:val="right"/>
              <w:rPr>
                <w:rFonts w:hint="eastAsia" w:ascii="宋体"/>
                <w:color w:val="auto"/>
              </w:rPr>
            </w:pPr>
            <w:r>
              <w:rPr>
                <w:rFonts w:ascii="宋体"/>
                <w:color w:val="auto"/>
              </w:rPr>
              <w:t>MHz</w:t>
            </w:r>
          </w:p>
        </w:tc>
        <w:tc>
          <w:tcPr>
            <w:tcW w:w="1509" w:type="dxa"/>
            <w:gridSpan w:val="5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下行功率</w:t>
            </w:r>
          </w:p>
        </w:tc>
        <w:tc>
          <w:tcPr>
            <w:tcW w:w="2179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60"/>
              <w:jc w:val="right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W</w:t>
            </w:r>
          </w:p>
        </w:tc>
      </w:tr>
      <w:tr>
        <w:trPr>
          <w:trHeight w:val="397" w:hRule="atLeast"/>
        </w:trPr>
        <w:tc>
          <w:tcPr>
            <w:tcW w:w="2966" w:type="dxa"/>
            <w:gridSpan w:val="4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□ 数字调制  □ 模拟调制</w:t>
            </w:r>
          </w:p>
        </w:tc>
        <w:tc>
          <w:tcPr>
            <w:tcW w:w="2111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数字调制系统种类</w:t>
            </w:r>
          </w:p>
        </w:tc>
        <w:tc>
          <w:tcPr>
            <w:tcW w:w="2155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spacing w:before="60"/>
              <w:rPr>
                <w:rFonts w:hint="eastAsia" w:ascii="宋体"/>
                <w:color w:val="auto"/>
              </w:rPr>
            </w:pPr>
          </w:p>
        </w:tc>
        <w:tc>
          <w:tcPr>
            <w:tcW w:w="1509" w:type="dxa"/>
            <w:gridSpan w:val="5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遥控措施种类</w:t>
            </w:r>
          </w:p>
        </w:tc>
        <w:tc>
          <w:tcPr>
            <w:tcW w:w="2179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60"/>
              <w:rPr>
                <w:rFonts w:hint="eastAsia" w:ascii="宋体"/>
                <w:color w:val="auto"/>
              </w:rPr>
            </w:pPr>
          </w:p>
        </w:tc>
      </w:tr>
      <w:bookmarkEnd w:id="0"/>
    </w:tbl>
    <w:p>
      <w:pPr>
        <w:spacing w:line="0" w:lineRule="atLeast"/>
        <w:rPr>
          <w:rFonts w:hint="eastAsia"/>
          <w:sz w:val="11"/>
        </w:rPr>
      </w:pPr>
    </w:p>
    <w:p>
      <w:pPr>
        <w:spacing w:line="0" w:lineRule="atLeast"/>
        <w:rPr>
          <w:rFonts w:hint="eastAsia"/>
          <w:sz w:val="11"/>
        </w:rPr>
      </w:pPr>
    </w:p>
    <w:tbl>
      <w:tblPr>
        <w:tblW w:w="10915" w:type="dxa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0010"/>
      </w:tblGrid>
      <w:tr>
        <w:trPr>
          <w:trHeight w:val="1274" w:hRule="atLeast"/>
        </w:trPr>
        <w:tc>
          <w:tcPr>
            <w:tcW w:w="905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10010" w:type="dxa"/>
            <w:tcBorders>
              <w:left w:val="single" w:color="auto" w:sz="4" w:space="0"/>
            </w:tcBorders>
            <w:vAlign w:val="center"/>
          </w:tcPr>
          <w:p>
            <w:pPr>
              <w:spacing w:before="60"/>
              <w:rPr>
                <w:rFonts w:hint="eastAsia"/>
              </w:rPr>
            </w:pPr>
          </w:p>
        </w:tc>
      </w:tr>
    </w:tbl>
    <w:p>
      <w:pPr>
        <w:rPr>
          <w:sz w:val="18"/>
        </w:rPr>
      </w:pPr>
      <w:r>
        <w:rPr>
          <w:rFonts w:hint="eastAsia"/>
          <w:sz w:val="18"/>
        </w:rPr>
        <w:t xml:space="preserve">   2012年版                                                                               中华人民共和国工业和信息化部制</w:t>
      </w:r>
    </w:p>
    <w:p>
      <w:pPr>
        <w:spacing w:before="240" w:after="60"/>
        <w:outlineLvl w:val="0"/>
        <w:rPr>
          <w:rFonts w:hint="eastAsia" w:ascii="宋体" w:hAnsi="Arial"/>
          <w:b/>
          <w:sz w:val="32"/>
        </w:rPr>
      </w:pPr>
      <w:r>
        <w:rPr>
          <w:rFonts w:ascii="Arial" w:hAnsi="Arial"/>
          <w:b/>
          <w:sz w:val="18"/>
        </w:rPr>
        <w:br w:type="page"/>
      </w:r>
      <w:r>
        <w:rPr>
          <w:rFonts w:hint="eastAsia" w:ascii="宋体" w:hAnsi="Arial"/>
          <w:b/>
          <w:sz w:val="32"/>
        </w:rPr>
        <w:t xml:space="preserve"> </w:t>
      </w:r>
    </w:p>
    <w:tbl>
      <w:tblPr>
        <w:tblW w:w="1091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270"/>
        <w:gridCol w:w="659"/>
        <w:gridCol w:w="835"/>
        <w:gridCol w:w="401"/>
        <w:gridCol w:w="1117"/>
        <w:gridCol w:w="1265"/>
        <w:gridCol w:w="207"/>
        <w:gridCol w:w="1267"/>
        <w:gridCol w:w="333"/>
        <w:gridCol w:w="1849"/>
      </w:tblGrid>
      <w:tr>
        <w:trPr>
          <w:trHeight w:val="397" w:hRule="atLeast"/>
        </w:trPr>
        <w:tc>
          <w:tcPr>
            <w:tcW w:w="10915" w:type="dxa"/>
            <w:gridSpan w:val="11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999999"/>
            <w:vAlign w:val="center"/>
          </w:tcPr>
          <w:p>
            <w:pPr>
              <w:spacing w:before="100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③</w:t>
            </w:r>
            <w:r>
              <w:rPr>
                <w:rFonts w:hint="eastAsia" w:ascii="宋体"/>
                <w:b/>
                <w:sz w:val="24"/>
              </w:rPr>
              <w:t xml:space="preserve"> 新增或变更设备数据（续前页）</w:t>
            </w:r>
          </w:p>
        </w:tc>
      </w:tr>
      <w:tr>
        <w:trPr>
          <w:trHeight w:val="397" w:hRule="atLeast"/>
        </w:trPr>
        <w:tc>
          <w:tcPr>
            <w:tcW w:w="1712" w:type="dxa"/>
            <w:tcBorders>
              <w:left w:val="single" w:color="auto" w:sz="12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</w:rPr>
              <w:t>设备型号</w:t>
            </w:r>
          </w:p>
        </w:tc>
        <w:tc>
          <w:tcPr>
            <w:tcW w:w="4282" w:type="dxa"/>
            <w:gridSpan w:val="5"/>
            <w:vAlign w:val="center"/>
          </w:tcPr>
          <w:p>
            <w:pPr>
              <w:spacing w:before="60"/>
              <w:rPr>
                <w:rFonts w:hint="eastAsia" w:ascii="宋体"/>
                <w:color w:val="FF0000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生产厂家</w:t>
            </w:r>
          </w:p>
        </w:tc>
        <w:tc>
          <w:tcPr>
            <w:tcW w:w="344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before="60"/>
              <w:rPr>
                <w:rFonts w:hint="eastAsia" w:ascii="宋体"/>
              </w:rPr>
            </w:pPr>
          </w:p>
        </w:tc>
      </w:tr>
      <w:tr>
        <w:trPr>
          <w:trHeight w:val="397" w:hRule="atLeast"/>
        </w:trPr>
        <w:tc>
          <w:tcPr>
            <w:tcW w:w="1712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型号核准代码</w:t>
            </w:r>
          </w:p>
        </w:tc>
        <w:tc>
          <w:tcPr>
            <w:tcW w:w="27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60"/>
              <w:rPr>
                <w:rFonts w:hint="eastAsia" w:ascii="宋体"/>
              </w:rPr>
            </w:pPr>
          </w:p>
        </w:tc>
        <w:tc>
          <w:tcPr>
            <w:tcW w:w="15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出厂编号</w:t>
            </w:r>
          </w:p>
        </w:tc>
        <w:tc>
          <w:tcPr>
            <w:tcW w:w="4921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before="60"/>
              <w:rPr>
                <w:rFonts w:hint="eastAsia" w:ascii="宋体"/>
              </w:rPr>
            </w:pPr>
          </w:p>
        </w:tc>
      </w:tr>
      <w:tr>
        <w:trPr>
          <w:trHeight w:val="397" w:hRule="atLeast"/>
        </w:trPr>
        <w:tc>
          <w:tcPr>
            <w:tcW w:w="1712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工作频段</w:t>
            </w:r>
          </w:p>
        </w:tc>
        <w:tc>
          <w:tcPr>
            <w:tcW w:w="1270" w:type="dxa"/>
            <w:tcBorders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□ HF以下</w:t>
            </w:r>
          </w:p>
        </w:tc>
        <w:tc>
          <w:tcPr>
            <w:tcW w:w="14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□ HF</w:t>
            </w:r>
          </w:p>
        </w:tc>
        <w:tc>
          <w:tcPr>
            <w:tcW w:w="151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□ 50MHz</w:t>
            </w:r>
          </w:p>
        </w:tc>
        <w:tc>
          <w:tcPr>
            <w:tcW w:w="14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□ 144MHz</w:t>
            </w:r>
          </w:p>
        </w:tc>
        <w:tc>
          <w:tcPr>
            <w:tcW w:w="1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□ 430MHz</w:t>
            </w:r>
          </w:p>
        </w:tc>
        <w:tc>
          <w:tcPr>
            <w:tcW w:w="184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60"/>
              <w:ind w:left="-115" w:leftChars="-55" w:right="-107" w:rightChars="-5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 1240MHz及以上</w:t>
            </w:r>
          </w:p>
        </w:tc>
      </w:tr>
      <w:tr>
        <w:trPr>
          <w:trHeight w:val="397" w:hRule="atLeast"/>
        </w:trPr>
        <w:tc>
          <w:tcPr>
            <w:tcW w:w="171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最大发射功率</w:t>
            </w:r>
          </w:p>
        </w:tc>
        <w:tc>
          <w:tcPr>
            <w:tcW w:w="1270" w:type="dxa"/>
            <w:tcBorders>
              <w:bottom w:val="single" w:color="auto" w:sz="12" w:space="0"/>
            </w:tcBorders>
            <w:vAlign w:val="center"/>
          </w:tcPr>
          <w:p>
            <w:pPr>
              <w:spacing w:before="60"/>
              <w:jc w:val="right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/>
              </w:rPr>
              <w:t>W</w:t>
            </w:r>
          </w:p>
        </w:tc>
        <w:tc>
          <w:tcPr>
            <w:tcW w:w="149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before="60"/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>W</w:t>
            </w:r>
          </w:p>
        </w:tc>
        <w:tc>
          <w:tcPr>
            <w:tcW w:w="1518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>W</w:t>
            </w:r>
          </w:p>
        </w:tc>
        <w:tc>
          <w:tcPr>
            <w:tcW w:w="1472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>W</w:t>
            </w:r>
          </w:p>
        </w:tc>
        <w:tc>
          <w:tcPr>
            <w:tcW w:w="1600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>W</w:t>
            </w:r>
          </w:p>
        </w:tc>
        <w:tc>
          <w:tcPr>
            <w:tcW w:w="1849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60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/>
              </w:rPr>
              <w:t>W</w:t>
            </w:r>
          </w:p>
        </w:tc>
      </w:tr>
      <w:tr>
        <w:trPr>
          <w:trHeight w:val="397" w:hRule="atLeast"/>
        </w:trPr>
        <w:tc>
          <w:tcPr>
            <w:tcW w:w="171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</w:rPr>
              <w:t>设备型号</w:t>
            </w:r>
          </w:p>
        </w:tc>
        <w:tc>
          <w:tcPr>
            <w:tcW w:w="2764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rPr>
                <w:rFonts w:hint="eastAsia" w:ascii="宋体"/>
                <w:color w:val="FF0000"/>
              </w:rPr>
            </w:pPr>
          </w:p>
        </w:tc>
        <w:tc>
          <w:tcPr>
            <w:tcW w:w="1518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生产厂家</w:t>
            </w:r>
          </w:p>
        </w:tc>
        <w:tc>
          <w:tcPr>
            <w:tcW w:w="4921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60"/>
              <w:rPr>
                <w:rFonts w:hint="eastAsia" w:ascii="宋体"/>
              </w:rPr>
            </w:pPr>
          </w:p>
        </w:tc>
      </w:tr>
      <w:tr>
        <w:trPr>
          <w:trHeight w:val="397" w:hRule="atLeast"/>
        </w:trPr>
        <w:tc>
          <w:tcPr>
            <w:tcW w:w="1712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型号核准代码</w:t>
            </w:r>
          </w:p>
        </w:tc>
        <w:tc>
          <w:tcPr>
            <w:tcW w:w="27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60"/>
              <w:rPr>
                <w:rFonts w:hint="eastAsia" w:ascii="宋体"/>
              </w:rPr>
            </w:pPr>
          </w:p>
        </w:tc>
        <w:tc>
          <w:tcPr>
            <w:tcW w:w="151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出厂编号</w:t>
            </w:r>
          </w:p>
        </w:tc>
        <w:tc>
          <w:tcPr>
            <w:tcW w:w="4921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before="60"/>
              <w:rPr>
                <w:rFonts w:hint="eastAsia" w:ascii="宋体"/>
              </w:rPr>
            </w:pPr>
          </w:p>
        </w:tc>
      </w:tr>
      <w:tr>
        <w:trPr>
          <w:trHeight w:val="397" w:hRule="atLeast"/>
        </w:trPr>
        <w:tc>
          <w:tcPr>
            <w:tcW w:w="1712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工作频段</w:t>
            </w:r>
          </w:p>
        </w:tc>
        <w:tc>
          <w:tcPr>
            <w:tcW w:w="1270" w:type="dxa"/>
            <w:tcBorders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□ HF以下</w:t>
            </w:r>
          </w:p>
        </w:tc>
        <w:tc>
          <w:tcPr>
            <w:tcW w:w="14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□ HF</w:t>
            </w:r>
          </w:p>
        </w:tc>
        <w:tc>
          <w:tcPr>
            <w:tcW w:w="15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□ 50MHz</w:t>
            </w:r>
          </w:p>
        </w:tc>
        <w:tc>
          <w:tcPr>
            <w:tcW w:w="14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□ 144MHz</w:t>
            </w:r>
          </w:p>
        </w:tc>
        <w:tc>
          <w:tcPr>
            <w:tcW w:w="1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□ 430MHz</w:t>
            </w:r>
          </w:p>
        </w:tc>
        <w:tc>
          <w:tcPr>
            <w:tcW w:w="184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60"/>
              <w:ind w:left="-113" w:leftChars="-54" w:right="-107" w:rightChars="-5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 1240MHz及以上</w:t>
            </w:r>
          </w:p>
        </w:tc>
      </w:tr>
      <w:tr>
        <w:trPr>
          <w:trHeight w:val="397" w:hRule="atLeast"/>
        </w:trPr>
        <w:tc>
          <w:tcPr>
            <w:tcW w:w="171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最大发射功率</w:t>
            </w:r>
          </w:p>
        </w:tc>
        <w:tc>
          <w:tcPr>
            <w:tcW w:w="1270" w:type="dxa"/>
            <w:tcBorders>
              <w:bottom w:val="single" w:color="auto" w:sz="12" w:space="0"/>
            </w:tcBorders>
            <w:vAlign w:val="center"/>
          </w:tcPr>
          <w:p>
            <w:pPr>
              <w:spacing w:before="60"/>
              <w:jc w:val="right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/>
              </w:rPr>
              <w:t>W</w:t>
            </w:r>
          </w:p>
        </w:tc>
        <w:tc>
          <w:tcPr>
            <w:tcW w:w="149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before="60"/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>W</w:t>
            </w:r>
          </w:p>
        </w:tc>
        <w:tc>
          <w:tcPr>
            <w:tcW w:w="1518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>W</w:t>
            </w:r>
          </w:p>
        </w:tc>
        <w:tc>
          <w:tcPr>
            <w:tcW w:w="1472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>W</w:t>
            </w:r>
          </w:p>
        </w:tc>
        <w:tc>
          <w:tcPr>
            <w:tcW w:w="1600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>W</w:t>
            </w:r>
          </w:p>
        </w:tc>
        <w:tc>
          <w:tcPr>
            <w:tcW w:w="1849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60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/>
              </w:rPr>
              <w:t>W</w:t>
            </w:r>
          </w:p>
        </w:tc>
      </w:tr>
      <w:tr>
        <w:trPr>
          <w:trHeight w:val="397" w:hRule="atLeast"/>
        </w:trPr>
        <w:tc>
          <w:tcPr>
            <w:tcW w:w="171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</w:rPr>
              <w:t>设备型号</w:t>
            </w:r>
          </w:p>
        </w:tc>
        <w:tc>
          <w:tcPr>
            <w:tcW w:w="2764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rPr>
                <w:rFonts w:hint="eastAsia" w:ascii="宋体"/>
                <w:color w:val="FF0000"/>
              </w:rPr>
            </w:pPr>
          </w:p>
        </w:tc>
        <w:tc>
          <w:tcPr>
            <w:tcW w:w="1518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生产厂家</w:t>
            </w:r>
          </w:p>
        </w:tc>
        <w:tc>
          <w:tcPr>
            <w:tcW w:w="4921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60"/>
              <w:rPr>
                <w:rFonts w:hint="eastAsia" w:ascii="宋体"/>
              </w:rPr>
            </w:pPr>
          </w:p>
        </w:tc>
      </w:tr>
      <w:tr>
        <w:trPr>
          <w:trHeight w:val="397" w:hRule="atLeast"/>
        </w:trPr>
        <w:tc>
          <w:tcPr>
            <w:tcW w:w="1712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型号核准代码</w:t>
            </w:r>
          </w:p>
        </w:tc>
        <w:tc>
          <w:tcPr>
            <w:tcW w:w="27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60"/>
              <w:rPr>
                <w:rFonts w:hint="eastAsia" w:ascii="宋体"/>
              </w:rPr>
            </w:pPr>
          </w:p>
        </w:tc>
        <w:tc>
          <w:tcPr>
            <w:tcW w:w="15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出厂编号</w:t>
            </w:r>
          </w:p>
        </w:tc>
        <w:tc>
          <w:tcPr>
            <w:tcW w:w="4921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before="60"/>
              <w:rPr>
                <w:rFonts w:hint="eastAsia" w:ascii="宋体"/>
              </w:rPr>
            </w:pPr>
          </w:p>
        </w:tc>
      </w:tr>
      <w:tr>
        <w:trPr>
          <w:trHeight w:val="397" w:hRule="atLeast"/>
        </w:trPr>
        <w:tc>
          <w:tcPr>
            <w:tcW w:w="1712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工作频段</w:t>
            </w:r>
          </w:p>
        </w:tc>
        <w:tc>
          <w:tcPr>
            <w:tcW w:w="1270" w:type="dxa"/>
            <w:tcBorders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□ HF以下</w:t>
            </w:r>
          </w:p>
        </w:tc>
        <w:tc>
          <w:tcPr>
            <w:tcW w:w="14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□ HF</w:t>
            </w:r>
          </w:p>
        </w:tc>
        <w:tc>
          <w:tcPr>
            <w:tcW w:w="15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□ 50MHz</w:t>
            </w:r>
          </w:p>
        </w:tc>
        <w:tc>
          <w:tcPr>
            <w:tcW w:w="14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□ 144MHz</w:t>
            </w:r>
          </w:p>
        </w:tc>
        <w:tc>
          <w:tcPr>
            <w:tcW w:w="1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□ 430MHz</w:t>
            </w:r>
          </w:p>
        </w:tc>
        <w:tc>
          <w:tcPr>
            <w:tcW w:w="184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60"/>
              <w:ind w:left="-113" w:leftChars="-54" w:right="-107" w:rightChars="-5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 1240MHz及以上</w:t>
            </w:r>
          </w:p>
        </w:tc>
      </w:tr>
      <w:tr>
        <w:trPr>
          <w:trHeight w:val="397" w:hRule="atLeast"/>
        </w:trPr>
        <w:tc>
          <w:tcPr>
            <w:tcW w:w="171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最大发射功率</w:t>
            </w:r>
          </w:p>
        </w:tc>
        <w:tc>
          <w:tcPr>
            <w:tcW w:w="1270" w:type="dxa"/>
            <w:tcBorders>
              <w:bottom w:val="single" w:color="auto" w:sz="12" w:space="0"/>
            </w:tcBorders>
            <w:vAlign w:val="center"/>
          </w:tcPr>
          <w:p>
            <w:pPr>
              <w:spacing w:before="60"/>
              <w:jc w:val="right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/>
              </w:rPr>
              <w:t>W</w:t>
            </w:r>
          </w:p>
        </w:tc>
        <w:tc>
          <w:tcPr>
            <w:tcW w:w="149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before="60"/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>W</w:t>
            </w:r>
          </w:p>
        </w:tc>
        <w:tc>
          <w:tcPr>
            <w:tcW w:w="1518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>W</w:t>
            </w:r>
          </w:p>
        </w:tc>
        <w:tc>
          <w:tcPr>
            <w:tcW w:w="1472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>W</w:t>
            </w:r>
          </w:p>
        </w:tc>
        <w:tc>
          <w:tcPr>
            <w:tcW w:w="1600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>W</w:t>
            </w:r>
          </w:p>
        </w:tc>
        <w:tc>
          <w:tcPr>
            <w:tcW w:w="1849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60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/>
              </w:rPr>
              <w:t>W</w:t>
            </w:r>
          </w:p>
        </w:tc>
      </w:tr>
      <w:tr>
        <w:trPr>
          <w:trHeight w:val="397" w:hRule="atLeast"/>
        </w:trPr>
        <w:tc>
          <w:tcPr>
            <w:tcW w:w="171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</w:rPr>
              <w:t>设备型号</w:t>
            </w:r>
          </w:p>
        </w:tc>
        <w:tc>
          <w:tcPr>
            <w:tcW w:w="2764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rPr>
                <w:rFonts w:hint="eastAsia" w:ascii="宋体"/>
                <w:color w:val="FF0000"/>
              </w:rPr>
            </w:pPr>
          </w:p>
        </w:tc>
        <w:tc>
          <w:tcPr>
            <w:tcW w:w="1518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生产厂家</w:t>
            </w:r>
          </w:p>
        </w:tc>
        <w:tc>
          <w:tcPr>
            <w:tcW w:w="4921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60"/>
              <w:rPr>
                <w:rFonts w:hint="eastAsia" w:ascii="宋体" w:hAnsi="宋体"/>
              </w:rPr>
            </w:pPr>
          </w:p>
        </w:tc>
      </w:tr>
      <w:tr>
        <w:trPr>
          <w:trHeight w:val="397" w:hRule="atLeast"/>
        </w:trPr>
        <w:tc>
          <w:tcPr>
            <w:tcW w:w="1712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型号核准代码</w:t>
            </w:r>
          </w:p>
        </w:tc>
        <w:tc>
          <w:tcPr>
            <w:tcW w:w="27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60"/>
              <w:rPr>
                <w:rFonts w:hint="eastAsia" w:ascii="宋体"/>
              </w:rPr>
            </w:pPr>
          </w:p>
        </w:tc>
        <w:tc>
          <w:tcPr>
            <w:tcW w:w="15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出厂编号</w:t>
            </w:r>
          </w:p>
        </w:tc>
        <w:tc>
          <w:tcPr>
            <w:tcW w:w="4921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before="60"/>
              <w:rPr>
                <w:rFonts w:hint="eastAsia" w:ascii="宋体" w:hAnsi="宋体"/>
              </w:rPr>
            </w:pPr>
          </w:p>
        </w:tc>
      </w:tr>
      <w:tr>
        <w:trPr>
          <w:trHeight w:val="397" w:hRule="atLeast"/>
        </w:trPr>
        <w:tc>
          <w:tcPr>
            <w:tcW w:w="1712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工作频段</w:t>
            </w:r>
          </w:p>
        </w:tc>
        <w:tc>
          <w:tcPr>
            <w:tcW w:w="1270" w:type="dxa"/>
            <w:tcBorders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□ HF以下</w:t>
            </w:r>
          </w:p>
        </w:tc>
        <w:tc>
          <w:tcPr>
            <w:tcW w:w="14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□ HF</w:t>
            </w:r>
          </w:p>
        </w:tc>
        <w:tc>
          <w:tcPr>
            <w:tcW w:w="15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□ 50MHz</w:t>
            </w:r>
          </w:p>
        </w:tc>
        <w:tc>
          <w:tcPr>
            <w:tcW w:w="14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□ 144MHz</w:t>
            </w:r>
          </w:p>
        </w:tc>
        <w:tc>
          <w:tcPr>
            <w:tcW w:w="1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□ 430MHz</w:t>
            </w:r>
          </w:p>
        </w:tc>
        <w:tc>
          <w:tcPr>
            <w:tcW w:w="184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60"/>
              <w:ind w:left="-113" w:leftChars="-54" w:right="-107" w:rightChars="-5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 1240MHz及以上</w:t>
            </w:r>
          </w:p>
        </w:tc>
      </w:tr>
      <w:tr>
        <w:trPr>
          <w:trHeight w:val="397" w:hRule="atLeast"/>
        </w:trPr>
        <w:tc>
          <w:tcPr>
            <w:tcW w:w="171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最大发射功率</w:t>
            </w:r>
          </w:p>
        </w:tc>
        <w:tc>
          <w:tcPr>
            <w:tcW w:w="1270" w:type="dxa"/>
            <w:tcBorders>
              <w:bottom w:val="single" w:color="auto" w:sz="12" w:space="0"/>
            </w:tcBorders>
            <w:vAlign w:val="center"/>
          </w:tcPr>
          <w:p>
            <w:pPr>
              <w:spacing w:before="60"/>
              <w:jc w:val="right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/>
              </w:rPr>
              <w:t>W</w:t>
            </w:r>
          </w:p>
        </w:tc>
        <w:tc>
          <w:tcPr>
            <w:tcW w:w="149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before="60"/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>W</w:t>
            </w:r>
          </w:p>
        </w:tc>
        <w:tc>
          <w:tcPr>
            <w:tcW w:w="1518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>W</w:t>
            </w:r>
          </w:p>
        </w:tc>
        <w:tc>
          <w:tcPr>
            <w:tcW w:w="1472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>W</w:t>
            </w:r>
          </w:p>
        </w:tc>
        <w:tc>
          <w:tcPr>
            <w:tcW w:w="1600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>W</w:t>
            </w:r>
          </w:p>
        </w:tc>
        <w:tc>
          <w:tcPr>
            <w:tcW w:w="1849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60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/>
              </w:rPr>
              <w:t>W</w:t>
            </w:r>
          </w:p>
        </w:tc>
      </w:tr>
      <w:tr>
        <w:trPr>
          <w:trHeight w:val="209" w:hRule="atLeast"/>
        </w:trPr>
        <w:tc>
          <w:tcPr>
            <w:tcW w:w="10915" w:type="dxa"/>
            <w:gridSpan w:val="11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999999"/>
            <w:vAlign w:val="center"/>
          </w:tcPr>
          <w:p>
            <w:pPr>
              <w:spacing w:before="100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④停用设备数据（续前页）</w:t>
            </w:r>
          </w:p>
        </w:tc>
      </w:tr>
      <w:tr>
        <w:trPr>
          <w:trHeight w:val="397" w:hRule="atLeast"/>
        </w:trPr>
        <w:tc>
          <w:tcPr>
            <w:tcW w:w="1712" w:type="dxa"/>
            <w:tcBorders>
              <w:left w:val="single" w:color="auto" w:sz="12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</w:rPr>
              <w:t>设备型号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spacing w:before="60"/>
              <w:rPr>
                <w:rFonts w:hint="eastAsia" w:ascii="宋体"/>
                <w:color w:val="FF0000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生产厂家</w:t>
            </w:r>
          </w:p>
        </w:tc>
        <w:tc>
          <w:tcPr>
            <w:tcW w:w="2382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spacing w:before="60"/>
              <w:rPr>
                <w:rFonts w:hint="eastAsia" w:ascii="宋体"/>
              </w:rPr>
            </w:pPr>
          </w:p>
        </w:tc>
        <w:tc>
          <w:tcPr>
            <w:tcW w:w="1474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出厂编号</w:t>
            </w:r>
          </w:p>
        </w:tc>
        <w:tc>
          <w:tcPr>
            <w:tcW w:w="2182" w:type="dxa"/>
            <w:gridSpan w:val="2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60"/>
              <w:rPr>
                <w:rFonts w:hint="eastAsia" w:ascii="宋体"/>
              </w:rPr>
            </w:pPr>
          </w:p>
        </w:tc>
      </w:tr>
      <w:tr>
        <w:trPr>
          <w:trHeight w:val="397" w:hRule="atLeast"/>
        </w:trPr>
        <w:tc>
          <w:tcPr>
            <w:tcW w:w="1712" w:type="dxa"/>
            <w:tcBorders>
              <w:left w:val="single" w:color="auto" w:sz="12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</w:rPr>
              <w:t>设备型号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spacing w:before="60"/>
              <w:rPr>
                <w:rFonts w:hint="eastAsia" w:ascii="宋体"/>
                <w:color w:val="FF0000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生产厂家</w:t>
            </w:r>
          </w:p>
        </w:tc>
        <w:tc>
          <w:tcPr>
            <w:tcW w:w="2382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spacing w:before="60"/>
              <w:rPr>
                <w:rFonts w:hint="eastAsia" w:ascii="宋体"/>
              </w:rPr>
            </w:pPr>
          </w:p>
        </w:tc>
        <w:tc>
          <w:tcPr>
            <w:tcW w:w="1474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出厂编号</w:t>
            </w:r>
          </w:p>
        </w:tc>
        <w:tc>
          <w:tcPr>
            <w:tcW w:w="2182" w:type="dxa"/>
            <w:gridSpan w:val="2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60"/>
              <w:rPr>
                <w:rFonts w:hint="eastAsia" w:ascii="宋体"/>
              </w:rPr>
            </w:pPr>
          </w:p>
        </w:tc>
      </w:tr>
      <w:tr>
        <w:trPr>
          <w:trHeight w:val="397" w:hRule="atLeast"/>
        </w:trPr>
        <w:tc>
          <w:tcPr>
            <w:tcW w:w="1712" w:type="dxa"/>
            <w:tcBorders>
              <w:left w:val="single" w:color="auto" w:sz="12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</w:rPr>
              <w:t>设备型号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spacing w:before="60"/>
              <w:rPr>
                <w:rFonts w:hint="eastAsia" w:ascii="宋体"/>
                <w:color w:val="FF0000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生产厂家</w:t>
            </w:r>
          </w:p>
        </w:tc>
        <w:tc>
          <w:tcPr>
            <w:tcW w:w="2382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spacing w:before="60"/>
              <w:rPr>
                <w:rFonts w:hint="eastAsia" w:ascii="宋体"/>
              </w:rPr>
            </w:pPr>
          </w:p>
        </w:tc>
        <w:tc>
          <w:tcPr>
            <w:tcW w:w="1474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出厂编号</w:t>
            </w:r>
          </w:p>
        </w:tc>
        <w:tc>
          <w:tcPr>
            <w:tcW w:w="2182" w:type="dxa"/>
            <w:gridSpan w:val="2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60"/>
              <w:rPr>
                <w:rFonts w:hint="eastAsia" w:ascii="宋体"/>
              </w:rPr>
            </w:pPr>
          </w:p>
        </w:tc>
      </w:tr>
      <w:tr>
        <w:trPr>
          <w:trHeight w:val="397" w:hRule="atLeast"/>
        </w:trPr>
        <w:tc>
          <w:tcPr>
            <w:tcW w:w="1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设备型号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/>
              <w:rPr>
                <w:rFonts w:hint="eastAsia" w:ascii="宋体"/>
                <w:color w:val="FF0000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生产厂家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/>
              <w:rPr>
                <w:rFonts w:hint="eastAsia" w:ascii="宋体"/>
              </w:rPr>
            </w:pP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出厂编号</w:t>
            </w:r>
          </w:p>
        </w:tc>
        <w:tc>
          <w:tcPr>
            <w:tcW w:w="218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60"/>
              <w:rPr>
                <w:rFonts w:hint="eastAsia" w:ascii="宋体"/>
              </w:rPr>
            </w:pPr>
          </w:p>
        </w:tc>
      </w:tr>
    </w:tbl>
    <w:p>
      <w:pPr>
        <w:spacing w:before="240" w:after="60"/>
        <w:jc w:val="center"/>
        <w:outlineLvl w:val="0"/>
        <w:rPr>
          <w:rFonts w:hint="eastAsia" w:ascii="黑体" w:hAnsi="Arial" w:eastAsia="黑体"/>
          <w:b/>
          <w:sz w:val="32"/>
        </w:rPr>
      </w:pPr>
      <w:r>
        <w:rPr>
          <w:rFonts w:hint="eastAsia" w:ascii="黑体" w:hAnsi="Arial" w:eastAsia="黑体"/>
          <w:b/>
          <w:sz w:val="32"/>
        </w:rPr>
        <w:t>业余无线电台技术资料申报表填表说明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1.本表用于除卫星业余业务空间业余无线电台外的所有业余无线电台。</w:t>
      </w:r>
      <w:r>
        <w:rPr>
          <w:rFonts w:ascii="宋体" w:hAnsi="宋体"/>
        </w:rPr>
        <w:t>凡新设</w:t>
      </w:r>
      <w:r>
        <w:rPr>
          <w:rFonts w:hint="eastAsia" w:ascii="宋体" w:hAnsi="宋体"/>
        </w:rPr>
        <w:t>业余无线电台</w:t>
      </w:r>
      <w:r>
        <w:rPr>
          <w:rFonts w:ascii="宋体" w:hAnsi="宋体"/>
        </w:rPr>
        <w:t>或</w:t>
      </w:r>
      <w:r>
        <w:rPr>
          <w:rFonts w:hint="eastAsia" w:ascii="宋体" w:hAnsi="宋体"/>
        </w:rPr>
        <w:t>变</w:t>
      </w:r>
      <w:r>
        <w:rPr>
          <w:rFonts w:ascii="宋体" w:hAnsi="宋体"/>
        </w:rPr>
        <w:t>更</w:t>
      </w:r>
      <w:r>
        <w:rPr>
          <w:rFonts w:hint="eastAsia" w:ascii="宋体" w:hAnsi="宋体"/>
        </w:rPr>
        <w:t>已设台表中所核定项目时</w:t>
      </w:r>
      <w:r>
        <w:rPr>
          <w:rFonts w:ascii="宋体" w:hAnsi="宋体"/>
        </w:rPr>
        <w:t>均应填写此表，并</w:t>
      </w:r>
      <w:r>
        <w:rPr>
          <w:rFonts w:hint="eastAsia" w:ascii="宋体" w:hAnsi="宋体"/>
        </w:rPr>
        <w:t>在</w:t>
      </w:r>
      <w:r>
        <w:rPr>
          <w:rFonts w:ascii="宋体" w:hAnsi="宋体"/>
        </w:rPr>
        <w:t>“新设”或“</w:t>
      </w:r>
      <w:r>
        <w:rPr>
          <w:rFonts w:hint="eastAsia" w:ascii="宋体" w:hAnsi="宋体"/>
        </w:rPr>
        <w:t>变</w:t>
      </w:r>
      <w:r>
        <w:rPr>
          <w:rFonts w:ascii="宋体" w:hAnsi="宋体"/>
        </w:rPr>
        <w:t>更”栏</w:t>
      </w:r>
      <w:r>
        <w:rPr>
          <w:rFonts w:hint="eastAsia" w:ascii="宋体" w:hAnsi="宋体"/>
        </w:rPr>
        <w:t>相应的“□”内填写“</w:t>
      </w:r>
      <w:r>
        <w:rPr>
          <w:rFonts w:ascii="宋体" w:hAnsi="宋体"/>
        </w:rPr>
        <w:t>√</w:t>
      </w:r>
      <w:r>
        <w:rPr>
          <w:rFonts w:hint="eastAsia" w:ascii="宋体" w:hAnsi="宋体"/>
        </w:rPr>
        <w:t>”号。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2.“地理坐标”栏，系指该站所在地的地理经纬度，秒精确到小数点后一位，例如：</w:t>
      </w:r>
      <w:r>
        <w:rPr>
          <w:rFonts w:ascii="宋体" w:hAnsi="宋体"/>
        </w:rPr>
        <w:t>东经118</w:t>
      </w:r>
      <w:r>
        <w:rPr>
          <w:rFonts w:hint="eastAsia" w:ascii="宋体" w:hAnsi="宋体"/>
        </w:rPr>
        <w:t>°18′53.4″。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3.“工作频段”和“最大发射功率”栏，凡在该频段内具备发射能力的，则在相应的“□”内填写“</w:t>
      </w:r>
      <w:r>
        <w:rPr>
          <w:rFonts w:ascii="宋体" w:hAnsi="宋体"/>
        </w:rPr>
        <w:t>√</w:t>
      </w:r>
      <w:r>
        <w:rPr>
          <w:rFonts w:hint="eastAsia" w:ascii="宋体" w:hAnsi="宋体"/>
        </w:rPr>
        <w:t>”号，并在对应的栏中填写最大发射功率。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4.“设备型号”栏，系指发信机或收发信机的设备型号，应与型号核准证中的设备型号一致。若为自制设备，请注明“自制设备”，并附完整的设备技术资料。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5.“型号核准代码”栏，系指无线电发射设备经过国家无线电管理机构型号核准后，获得的唯一代码。自制设备请注明“自制设备”。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6.如新增、变更或停用设备数据较多、表格正面填不下，可继续填写在反面的“③ 新增或变更设备数据（续前页）”和“④停用设备数据（续前页）”中。</w:t>
      </w:r>
    </w:p>
    <w:p/>
    <w:sectPr>
      <w:footerReference r:id="rId4" w:type="default"/>
      <w:pgSz w:w="11906" w:h="16838"/>
      <w:pgMar w:top="425" w:right="340" w:bottom="414" w:left="454" w:header="851" w:footer="992" w:gutter="0"/>
      <w:cols w:space="720" w:num="1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">
    <w:nsid w:val="0000000B"/>
    <w:multiLevelType w:val="multilevel"/>
    <w:tmpl w:val="0000000B"/>
    <w:lvl w:ilvl="0" w:tentative="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2018-04-28T03:01:00Z</dcterms:created>
  <dc:creator>xzh</dc:creator>
  <cp:lastModifiedBy>xzh</cp:lastModifiedBy>
  <dcterms:modified xsi:type="dcterms:W3CDTF">2019-11-07T02:31:22Z</dcterms:modified>
  <dc:title>附录2                           业余无线电台技术资料申报表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